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5" w:rsidRPr="00A830F5" w:rsidRDefault="00A830F5" w:rsidP="00A83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«Взаимодействие ДОУ и семьи</w:t>
      </w:r>
    </w:p>
    <w:p w:rsidR="00A830F5" w:rsidRPr="00A830F5" w:rsidRDefault="00A830F5" w:rsidP="00A830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формировании правильной речи ребенка»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 все стороны речи: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</w:t>
      </w:r>
      <w:proofErr w:type="gramEnd"/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(правильное произношение);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Грамматическую;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Связную речь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A830F5" w:rsidRPr="00A830F5" w:rsidRDefault="00A830F5" w:rsidP="00A83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кухне «Угощаю</w:t>
      </w: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апельсин, ананас, абрикос и т.д.;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борщ, булка, бутерброд и т.д.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A830F5" w:rsidRPr="00A830F5" w:rsidRDefault="00A830F5" w:rsidP="00A83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 дороге в детский сад «Я заметил…»</w:t>
      </w: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ребенку предлагается по пути называть предметы, мимо которых он проходит, и описывать их.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«Я вижу почтовый ящик. Он синий, металлический, небольшого размера…»</w:t>
      </w:r>
    </w:p>
    <w:p w:rsidR="00A830F5" w:rsidRPr="00A830F5" w:rsidRDefault="00A830F5" w:rsidP="00A83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свободные минуты</w:t>
      </w: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A830F5" w:rsidRPr="00A830F5" w:rsidRDefault="00A830F5" w:rsidP="00A830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в выходной день «Я дарю тебе словечко…»</w:t>
      </w:r>
      <w:r w:rsidRPr="00A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A830F5" w:rsidRPr="00A830F5" w:rsidRDefault="00A830F5" w:rsidP="00A830F5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A83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p w:rsidR="008C5DB9" w:rsidRDefault="008C5DB9" w:rsidP="008C5DB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i/>
          <w:iCs/>
          <w:color w:val="000000"/>
          <w:sz w:val="32"/>
          <w:szCs w:val="32"/>
        </w:rPr>
        <w:t> Воспитание речевого слуха.</w:t>
      </w:r>
      <w:bookmarkStart w:id="0" w:name="_GoBack"/>
      <w:bookmarkEnd w:id="0"/>
    </w:p>
    <w:p w:rsidR="008C5DB9" w:rsidRDefault="008C5DB9" w:rsidP="008C5DB9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Во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8C5DB9" w:rsidRDefault="008C5DB9" w:rsidP="008C5DB9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>
        <w:rPr>
          <w:rStyle w:val="c2"/>
          <w:rFonts w:ascii="Calibri" w:hAnsi="Calibri" w:cs="Calibri"/>
          <w:i/>
          <w:iCs/>
          <w:color w:val="000000"/>
          <w:sz w:val="28"/>
          <w:szCs w:val="28"/>
        </w:rPr>
        <w:t>. Правильное произношение звуков речи является важным условием точного понимания высказывания окружающими.</w:t>
      </w:r>
    </w:p>
    <w:p w:rsidR="00DD191F" w:rsidRDefault="00DD191F"/>
    <w:sectPr w:rsidR="00DD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BE"/>
    <w:multiLevelType w:val="multilevel"/>
    <w:tmpl w:val="1C02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C34E9"/>
    <w:multiLevelType w:val="multilevel"/>
    <w:tmpl w:val="2DAA4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67198"/>
    <w:multiLevelType w:val="multilevel"/>
    <w:tmpl w:val="50A66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7CF3"/>
    <w:multiLevelType w:val="multilevel"/>
    <w:tmpl w:val="A14A3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5"/>
    <w:rsid w:val="00633845"/>
    <w:rsid w:val="008C5DB9"/>
    <w:rsid w:val="00A830F5"/>
    <w:rsid w:val="00D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C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5DB9"/>
  </w:style>
  <w:style w:type="paragraph" w:customStyle="1" w:styleId="c6">
    <w:name w:val="c6"/>
    <w:basedOn w:val="a"/>
    <w:rsid w:val="008C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C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5DB9"/>
  </w:style>
  <w:style w:type="paragraph" w:customStyle="1" w:styleId="c6">
    <w:name w:val="c6"/>
    <w:basedOn w:val="a"/>
    <w:rsid w:val="008C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2023-02-18T09:29:00Z</dcterms:created>
  <dcterms:modified xsi:type="dcterms:W3CDTF">2023-02-18T09:31:00Z</dcterms:modified>
</cp:coreProperties>
</file>